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4B2" w:rsidRDefault="0006666B">
      <w:pPr>
        <w:pStyle w:val="Heading1"/>
        <w:rPr>
          <w:color w:val="7030A0"/>
        </w:rPr>
      </w:pPr>
      <w:r>
        <w:rPr>
          <w:color w:val="7030A0"/>
        </w:rPr>
        <w:t>Requirement Description</w:t>
      </w:r>
    </w:p>
    <w:tbl>
      <w:tblPr>
        <w:tblStyle w:val="a"/>
        <w:tblW w:w="9350"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599"/>
        <w:gridCol w:w="7751"/>
      </w:tblGrid>
      <w:tr w:rsidR="002324B2">
        <w:trPr>
          <w:jc w:val="center"/>
        </w:trPr>
        <w:tc>
          <w:tcPr>
            <w:tcW w:w="1599" w:type="dxa"/>
            <w:shd w:val="clear" w:color="auto" w:fill="8064A2"/>
          </w:tcPr>
          <w:p w:rsidR="002324B2" w:rsidRDefault="0006666B">
            <w:pPr>
              <w:spacing w:after="0" w:line="360" w:lineRule="auto"/>
              <w:rPr>
                <w:b/>
                <w:color w:val="FFFFFF"/>
              </w:rPr>
            </w:pPr>
            <w:r>
              <w:rPr>
                <w:b/>
                <w:color w:val="FFFFFF"/>
              </w:rPr>
              <w:t>Project</w:t>
            </w:r>
          </w:p>
        </w:tc>
        <w:tc>
          <w:tcPr>
            <w:tcW w:w="7751" w:type="dxa"/>
            <w:shd w:val="clear" w:color="auto" w:fill="8064A2"/>
          </w:tcPr>
          <w:p w:rsidR="002324B2" w:rsidRDefault="00920305">
            <w:pPr>
              <w:spacing w:after="0" w:line="360" w:lineRule="auto"/>
              <w:rPr>
                <w:b/>
                <w:color w:val="FFFFFF"/>
              </w:rPr>
            </w:pPr>
            <w:r>
              <w:rPr>
                <w:b/>
                <w:color w:val="FFFFFF"/>
              </w:rPr>
              <w:t>Online Shopping</w:t>
            </w:r>
          </w:p>
        </w:tc>
      </w:tr>
      <w:tr w:rsidR="002324B2">
        <w:trPr>
          <w:jc w:val="center"/>
        </w:trPr>
        <w:tc>
          <w:tcPr>
            <w:tcW w:w="1599" w:type="dxa"/>
            <w:shd w:val="clear" w:color="auto" w:fill="8064A2"/>
          </w:tcPr>
          <w:p w:rsidR="002324B2" w:rsidRDefault="0006666B">
            <w:pPr>
              <w:spacing w:after="0" w:line="360" w:lineRule="auto"/>
              <w:rPr>
                <w:b/>
                <w:color w:val="FFFFFF"/>
              </w:rPr>
            </w:pPr>
            <w:r>
              <w:rPr>
                <w:b/>
                <w:color w:val="FFFFFF"/>
              </w:rPr>
              <w:t xml:space="preserve">Requirement </w:t>
            </w:r>
          </w:p>
          <w:p w:rsidR="002324B2" w:rsidRDefault="0006666B">
            <w:pPr>
              <w:spacing w:after="0" w:line="360" w:lineRule="auto"/>
              <w:rPr>
                <w:b/>
                <w:color w:val="FFFFFF"/>
              </w:rPr>
            </w:pPr>
            <w:r>
              <w:rPr>
                <w:b/>
                <w:color w:val="FFFFFF"/>
              </w:rPr>
              <w:t>Number</w:t>
            </w:r>
          </w:p>
        </w:tc>
        <w:tc>
          <w:tcPr>
            <w:tcW w:w="7751" w:type="dxa"/>
            <w:shd w:val="clear" w:color="auto" w:fill="D8D8D8"/>
          </w:tcPr>
          <w:p w:rsidR="002324B2" w:rsidRDefault="002324B2">
            <w:pPr>
              <w:spacing w:after="0" w:line="360" w:lineRule="auto"/>
            </w:pPr>
          </w:p>
        </w:tc>
      </w:tr>
      <w:tr w:rsidR="002324B2">
        <w:trPr>
          <w:jc w:val="center"/>
        </w:trPr>
        <w:tc>
          <w:tcPr>
            <w:tcW w:w="1599" w:type="dxa"/>
            <w:shd w:val="clear" w:color="auto" w:fill="8064A2"/>
          </w:tcPr>
          <w:p w:rsidR="002324B2" w:rsidRDefault="0006666B">
            <w:pPr>
              <w:spacing w:after="0" w:line="360" w:lineRule="auto"/>
              <w:rPr>
                <w:b/>
                <w:color w:val="FFFFFF"/>
              </w:rPr>
            </w:pPr>
            <w:r>
              <w:rPr>
                <w:b/>
                <w:color w:val="FFFFFF"/>
              </w:rPr>
              <w:t>Title</w:t>
            </w:r>
          </w:p>
        </w:tc>
        <w:tc>
          <w:tcPr>
            <w:tcW w:w="7751" w:type="dxa"/>
          </w:tcPr>
          <w:p w:rsidR="002324B2" w:rsidRDefault="00FD3F09">
            <w:pPr>
              <w:spacing w:line="360" w:lineRule="auto"/>
            </w:pPr>
            <w:r>
              <w:t>Online Shopping</w:t>
            </w:r>
          </w:p>
        </w:tc>
      </w:tr>
      <w:tr w:rsidR="002324B2">
        <w:trPr>
          <w:jc w:val="center"/>
        </w:trPr>
        <w:tc>
          <w:tcPr>
            <w:tcW w:w="1599" w:type="dxa"/>
            <w:shd w:val="clear" w:color="auto" w:fill="8064A2"/>
          </w:tcPr>
          <w:p w:rsidR="002324B2" w:rsidRDefault="0006666B">
            <w:pPr>
              <w:spacing w:after="0" w:line="360" w:lineRule="auto"/>
              <w:rPr>
                <w:b/>
                <w:color w:val="FFFFFF"/>
              </w:rPr>
            </w:pPr>
            <w:r>
              <w:rPr>
                <w:b/>
                <w:color w:val="FFFFFF"/>
              </w:rPr>
              <w:t>Type</w:t>
            </w:r>
          </w:p>
        </w:tc>
        <w:tc>
          <w:tcPr>
            <w:tcW w:w="7751" w:type="dxa"/>
            <w:shd w:val="clear" w:color="auto" w:fill="D8D8D8"/>
          </w:tcPr>
          <w:p w:rsidR="002324B2" w:rsidRDefault="00920305">
            <w:pPr>
              <w:spacing w:after="0" w:line="360" w:lineRule="auto"/>
            </w:pPr>
            <w:r>
              <w:t>New Feature</w:t>
            </w:r>
          </w:p>
        </w:tc>
      </w:tr>
      <w:tr w:rsidR="002324B2">
        <w:trPr>
          <w:trHeight w:val="585"/>
          <w:jc w:val="center"/>
        </w:trPr>
        <w:tc>
          <w:tcPr>
            <w:tcW w:w="1599" w:type="dxa"/>
            <w:shd w:val="clear" w:color="auto" w:fill="8064A2"/>
          </w:tcPr>
          <w:p w:rsidR="002324B2" w:rsidRDefault="0006666B">
            <w:pPr>
              <w:spacing w:after="0" w:line="360" w:lineRule="auto"/>
              <w:rPr>
                <w:b/>
                <w:color w:val="FFFFFF"/>
              </w:rPr>
            </w:pPr>
            <w:r>
              <w:rPr>
                <w:b/>
                <w:color w:val="FFFFFF"/>
              </w:rPr>
              <w:t>Primary Actor</w:t>
            </w:r>
          </w:p>
        </w:tc>
        <w:tc>
          <w:tcPr>
            <w:tcW w:w="7751" w:type="dxa"/>
          </w:tcPr>
          <w:p w:rsidR="002324B2" w:rsidRDefault="00FD3F09">
            <w:pPr>
              <w:spacing w:after="0" w:line="360" w:lineRule="auto"/>
            </w:pPr>
            <w:r>
              <w:t>Customer</w:t>
            </w:r>
          </w:p>
        </w:tc>
      </w:tr>
      <w:tr w:rsidR="002324B2">
        <w:trPr>
          <w:trHeight w:val="80"/>
          <w:jc w:val="center"/>
        </w:trPr>
        <w:tc>
          <w:tcPr>
            <w:tcW w:w="1599" w:type="dxa"/>
            <w:shd w:val="clear" w:color="auto" w:fill="8064A2"/>
          </w:tcPr>
          <w:p w:rsidR="002324B2" w:rsidRDefault="002324B2">
            <w:pPr>
              <w:spacing w:after="0" w:line="360" w:lineRule="auto"/>
            </w:pPr>
            <w:bookmarkStart w:id="0" w:name="_gjdgxs" w:colFirst="0" w:colLast="0"/>
            <w:bookmarkEnd w:id="0"/>
          </w:p>
          <w:p w:rsidR="002324B2" w:rsidRDefault="002324B2">
            <w:pPr>
              <w:spacing w:after="0" w:line="360" w:lineRule="auto"/>
              <w:rPr>
                <w:b/>
                <w:color w:val="FFFFFF"/>
              </w:rPr>
            </w:pPr>
          </w:p>
          <w:p w:rsidR="002324B2" w:rsidRDefault="002324B2">
            <w:pPr>
              <w:spacing w:after="0" w:line="360" w:lineRule="auto"/>
              <w:rPr>
                <w:b/>
                <w:color w:val="FFFFFF"/>
              </w:rPr>
            </w:pPr>
          </w:p>
          <w:p w:rsidR="002324B2" w:rsidRDefault="002324B2">
            <w:pPr>
              <w:spacing w:after="0" w:line="360" w:lineRule="auto"/>
              <w:rPr>
                <w:b/>
                <w:color w:val="FFFFFF"/>
              </w:rPr>
            </w:pPr>
          </w:p>
          <w:p w:rsidR="002324B2" w:rsidRDefault="002324B2">
            <w:pPr>
              <w:spacing w:after="0" w:line="360" w:lineRule="auto"/>
              <w:rPr>
                <w:b/>
                <w:color w:val="FFFFFF"/>
              </w:rPr>
            </w:pPr>
          </w:p>
          <w:p w:rsidR="002324B2" w:rsidRDefault="002324B2">
            <w:pPr>
              <w:spacing w:after="0" w:line="360" w:lineRule="auto"/>
              <w:rPr>
                <w:b/>
                <w:color w:val="FFFFFF"/>
              </w:rPr>
            </w:pPr>
          </w:p>
          <w:p w:rsidR="002324B2" w:rsidRDefault="002324B2">
            <w:pPr>
              <w:spacing w:after="0" w:line="360" w:lineRule="auto"/>
              <w:rPr>
                <w:b/>
                <w:color w:val="FFFFFF"/>
              </w:rPr>
            </w:pPr>
          </w:p>
          <w:p w:rsidR="002324B2" w:rsidRDefault="002324B2">
            <w:pPr>
              <w:spacing w:after="0" w:line="360" w:lineRule="auto"/>
              <w:rPr>
                <w:b/>
                <w:color w:val="FFFFFF"/>
              </w:rPr>
            </w:pPr>
          </w:p>
          <w:p w:rsidR="002324B2" w:rsidRDefault="002324B2">
            <w:pPr>
              <w:spacing w:after="0" w:line="360" w:lineRule="auto"/>
              <w:rPr>
                <w:b/>
                <w:color w:val="FFFFFF"/>
              </w:rPr>
            </w:pPr>
          </w:p>
          <w:p w:rsidR="002324B2" w:rsidRDefault="002324B2">
            <w:pPr>
              <w:spacing w:after="0" w:line="360" w:lineRule="auto"/>
              <w:rPr>
                <w:b/>
                <w:color w:val="FFFFFF"/>
              </w:rPr>
            </w:pPr>
          </w:p>
          <w:p w:rsidR="002324B2" w:rsidRDefault="002324B2">
            <w:pPr>
              <w:spacing w:after="0" w:line="360" w:lineRule="auto"/>
              <w:rPr>
                <w:b/>
                <w:color w:val="FFFFFF"/>
              </w:rPr>
            </w:pPr>
          </w:p>
          <w:p w:rsidR="002324B2" w:rsidRDefault="0006666B">
            <w:pPr>
              <w:spacing w:after="0" w:line="360" w:lineRule="auto"/>
              <w:rPr>
                <w:b/>
                <w:color w:val="FFFFFF"/>
              </w:rPr>
            </w:pPr>
            <w:r>
              <w:rPr>
                <w:b/>
                <w:color w:val="FFFFFF"/>
              </w:rPr>
              <w:t>Requirement Description</w:t>
            </w:r>
          </w:p>
          <w:p w:rsidR="002324B2" w:rsidRDefault="002324B2">
            <w:pPr>
              <w:spacing w:after="0" w:line="360" w:lineRule="auto"/>
            </w:pPr>
          </w:p>
          <w:p w:rsidR="002324B2" w:rsidRDefault="002324B2">
            <w:pPr>
              <w:spacing w:after="0" w:line="360" w:lineRule="auto"/>
            </w:pPr>
          </w:p>
          <w:p w:rsidR="002324B2" w:rsidRDefault="002324B2">
            <w:pPr>
              <w:spacing w:after="0" w:line="360" w:lineRule="auto"/>
            </w:pPr>
          </w:p>
        </w:tc>
        <w:tc>
          <w:tcPr>
            <w:tcW w:w="7751" w:type="dxa"/>
            <w:shd w:val="clear" w:color="auto" w:fill="D8D8D8"/>
          </w:tcPr>
          <w:p w:rsidR="002324B2" w:rsidRDefault="00FD3F09" w:rsidP="00FD3F09">
            <w:pPr>
              <w:spacing w:line="360" w:lineRule="auto"/>
            </w:pPr>
            <w:r>
              <w:t>Customer needs to install require shopping app in their gadgets and need to register and then login into their page .customer need to select require items or clothes or groceries according to their requirement</w:t>
            </w:r>
            <w:r w:rsidR="00920305">
              <w:t xml:space="preserve"> </w:t>
            </w:r>
            <w:r>
              <w:t>.customer need to add the selected items to their cart and proceed to purchase all those items by clicking on payment options .customer can do payment either by cash on delivery mode or through debit card or thr</w:t>
            </w:r>
            <w:r w:rsidR="00920305">
              <w:t xml:space="preserve">ough payment apps like Phonepe , </w:t>
            </w:r>
            <w:r>
              <w:t>Gpay, paytm etc After completion of payment process customer will get a message or notification to mail as his/her order has been placed successfully and will get delivery date .He/she will also get tracking link of the order. He/she can track the order till item reaches his home.</w:t>
            </w:r>
          </w:p>
        </w:tc>
      </w:tr>
      <w:tr w:rsidR="002324B2">
        <w:trPr>
          <w:jc w:val="center"/>
        </w:trPr>
        <w:tc>
          <w:tcPr>
            <w:tcW w:w="1599" w:type="dxa"/>
            <w:shd w:val="clear" w:color="auto" w:fill="8064A2"/>
          </w:tcPr>
          <w:p w:rsidR="002324B2" w:rsidRDefault="002324B2">
            <w:pPr>
              <w:spacing w:after="0" w:line="360" w:lineRule="auto"/>
              <w:rPr>
                <w:b/>
                <w:color w:val="FFFFFF"/>
              </w:rPr>
            </w:pPr>
          </w:p>
          <w:p w:rsidR="002324B2" w:rsidRDefault="0006666B">
            <w:pPr>
              <w:spacing w:after="0" w:line="360" w:lineRule="auto"/>
              <w:rPr>
                <w:b/>
                <w:color w:val="FFFFFF"/>
              </w:rPr>
            </w:pPr>
            <w:r>
              <w:rPr>
                <w:b/>
                <w:color w:val="FFFFFF"/>
              </w:rPr>
              <w:t>Value to Primary Actor</w:t>
            </w:r>
          </w:p>
        </w:tc>
        <w:tc>
          <w:tcPr>
            <w:tcW w:w="7751" w:type="dxa"/>
          </w:tcPr>
          <w:p w:rsidR="002324B2" w:rsidRDefault="006C3B15" w:rsidP="006C3B15">
            <w:pPr>
              <w:spacing w:line="360" w:lineRule="auto"/>
            </w:pPr>
            <w:r>
              <w:rPr>
                <w:color w:val="000000"/>
              </w:rPr>
              <w:t xml:space="preserve">Customer can reduce his/her time being wasted through online </w:t>
            </w:r>
            <w:proofErr w:type="gramStart"/>
            <w:r>
              <w:rPr>
                <w:color w:val="000000"/>
              </w:rPr>
              <w:t>shopping .</w:t>
            </w:r>
            <w:proofErr w:type="gramEnd"/>
            <w:r>
              <w:rPr>
                <w:color w:val="000000"/>
              </w:rPr>
              <w:t xml:space="preserve"> Both energy and time can be saved .Even business people gets </w:t>
            </w:r>
            <w:proofErr w:type="spellStart"/>
            <w:r>
              <w:rPr>
                <w:color w:val="000000"/>
              </w:rPr>
              <w:t>benifited</w:t>
            </w:r>
            <w:proofErr w:type="spellEnd"/>
            <w:r>
              <w:rPr>
                <w:color w:val="000000"/>
              </w:rPr>
              <w:t xml:space="preserve"> through this</w:t>
            </w:r>
            <w:r w:rsidR="00920305">
              <w:rPr>
                <w:color w:val="000000"/>
              </w:rPr>
              <w:t xml:space="preserve"> online shopping</w:t>
            </w:r>
          </w:p>
        </w:tc>
      </w:tr>
    </w:tbl>
    <w:p w:rsidR="002324B2" w:rsidRDefault="002324B2">
      <w:pPr>
        <w:pStyle w:val="Heading1"/>
        <w:spacing w:before="0" w:line="360" w:lineRule="auto"/>
        <w:rPr>
          <w:color w:val="7030A0"/>
        </w:rPr>
      </w:pPr>
    </w:p>
    <w:p w:rsidR="002324B2" w:rsidRDefault="002324B2"/>
    <w:p w:rsidR="002324B2" w:rsidRPr="0006666B" w:rsidRDefault="002324B2">
      <w:pPr>
        <w:pStyle w:val="Heading1"/>
        <w:spacing w:before="0" w:line="360" w:lineRule="auto"/>
        <w:rPr>
          <w:color w:val="7030A0"/>
          <w:sz w:val="36"/>
          <w:szCs w:val="36"/>
        </w:rPr>
      </w:pPr>
    </w:p>
    <w:p w:rsidR="002324B2" w:rsidRPr="0006666B" w:rsidRDefault="0006666B" w:rsidP="0006666B">
      <w:pPr>
        <w:pStyle w:val="Heading1"/>
        <w:spacing w:before="0" w:line="360" w:lineRule="auto"/>
        <w:rPr>
          <w:color w:val="7030A0"/>
          <w:sz w:val="36"/>
          <w:szCs w:val="36"/>
          <w:u w:val="single"/>
        </w:rPr>
      </w:pPr>
      <w:r w:rsidRPr="0006666B">
        <w:rPr>
          <w:color w:val="7030A0"/>
          <w:sz w:val="36"/>
          <w:szCs w:val="36"/>
          <w:u w:val="single"/>
        </w:rPr>
        <w:t>User Interface Changes</w:t>
      </w:r>
      <w:r w:rsidRPr="0006666B">
        <w:rPr>
          <w:color w:val="7030A0"/>
          <w:sz w:val="36"/>
          <w:szCs w:val="36"/>
          <w:u w:val="single"/>
        </w:rPr>
        <w:t xml:space="preserve"> </w:t>
      </w:r>
      <w:bookmarkStart w:id="1" w:name="_GoBack"/>
      <w:bookmarkEnd w:id="1"/>
    </w:p>
    <w:p w:rsidR="0006666B" w:rsidRPr="0006666B" w:rsidRDefault="0006666B" w:rsidP="0006666B"/>
    <w:p w:rsidR="002324B2" w:rsidRPr="0006666B" w:rsidRDefault="0006666B" w:rsidP="0006666B">
      <w:pPr>
        <w:pStyle w:val="Heading2"/>
        <w:numPr>
          <w:ilvl w:val="0"/>
          <w:numId w:val="7"/>
        </w:numPr>
        <w:tabs>
          <w:tab w:val="left" w:pos="3600"/>
        </w:tabs>
        <w:spacing w:before="0" w:line="360" w:lineRule="auto"/>
        <w:ind w:right="-180"/>
        <w:rPr>
          <w:color w:val="7030A0"/>
          <w:sz w:val="32"/>
          <w:szCs w:val="32"/>
        </w:rPr>
      </w:pPr>
      <w:r w:rsidRPr="0006666B">
        <w:rPr>
          <w:color w:val="7030A0"/>
          <w:sz w:val="32"/>
          <w:szCs w:val="32"/>
        </w:rPr>
        <w:t xml:space="preserve">Interaction Description </w:t>
      </w:r>
    </w:p>
    <w:tbl>
      <w:tblPr>
        <w:tblStyle w:val="a2"/>
        <w:tblW w:w="93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Look w:val="0000" w:firstRow="0" w:lastRow="0" w:firstColumn="0" w:lastColumn="0" w:noHBand="0" w:noVBand="0"/>
      </w:tblPr>
      <w:tblGrid>
        <w:gridCol w:w="650"/>
        <w:gridCol w:w="3847"/>
        <w:gridCol w:w="4843"/>
      </w:tblGrid>
      <w:tr w:rsidR="002324B2">
        <w:trPr>
          <w:trHeight w:val="520"/>
        </w:trPr>
        <w:tc>
          <w:tcPr>
            <w:tcW w:w="650" w:type="dxa"/>
            <w:tcBorders>
              <w:top w:val="single" w:sz="8" w:space="0" w:color="8064A2"/>
              <w:left w:val="single" w:sz="8" w:space="0" w:color="8064A2"/>
              <w:bottom w:val="single" w:sz="18" w:space="0" w:color="8064A2"/>
              <w:right w:val="single" w:sz="8" w:space="0" w:color="8064A2"/>
            </w:tcBorders>
          </w:tcPr>
          <w:p w:rsidR="002324B2" w:rsidRPr="0006666B" w:rsidRDefault="0006666B" w:rsidP="0006666B">
            <w:r w:rsidRPr="0006666B">
              <w:t>SNO</w:t>
            </w:r>
          </w:p>
        </w:tc>
        <w:tc>
          <w:tcPr>
            <w:tcW w:w="3847" w:type="dxa"/>
            <w:tcBorders>
              <w:top w:val="single" w:sz="8" w:space="0" w:color="8064A2"/>
              <w:left w:val="single" w:sz="8" w:space="0" w:color="8064A2"/>
              <w:bottom w:val="single" w:sz="18" w:space="0" w:color="8064A2"/>
              <w:right w:val="single" w:sz="8" w:space="0" w:color="8064A2"/>
            </w:tcBorders>
            <w:shd w:val="clear" w:color="auto" w:fill="DFD8E8"/>
          </w:tcPr>
          <w:p w:rsidR="002324B2" w:rsidRPr="0006666B" w:rsidRDefault="0006666B" w:rsidP="0006666B">
            <w:pPr>
              <w:jc w:val="center"/>
              <w:rPr>
                <w:rFonts w:asciiTheme="majorHAnsi" w:hAnsiTheme="majorHAnsi" w:cstheme="majorHAnsi"/>
                <w:b/>
              </w:rPr>
            </w:pPr>
            <w:r w:rsidRPr="0006666B">
              <w:rPr>
                <w:rFonts w:asciiTheme="majorHAnsi" w:hAnsiTheme="majorHAnsi" w:cstheme="majorHAnsi"/>
                <w:b/>
              </w:rPr>
              <w:t>User does</w:t>
            </w:r>
          </w:p>
        </w:tc>
        <w:tc>
          <w:tcPr>
            <w:tcW w:w="4843" w:type="dxa"/>
            <w:tcBorders>
              <w:top w:val="single" w:sz="8" w:space="0" w:color="8064A2"/>
              <w:left w:val="single" w:sz="8" w:space="0" w:color="8064A2"/>
              <w:bottom w:val="single" w:sz="18" w:space="0" w:color="8064A2"/>
              <w:right w:val="single" w:sz="8" w:space="0" w:color="8064A2"/>
            </w:tcBorders>
          </w:tcPr>
          <w:p w:rsidR="002324B2" w:rsidRPr="0006666B" w:rsidRDefault="0006666B" w:rsidP="0006666B">
            <w:pPr>
              <w:jc w:val="center"/>
              <w:rPr>
                <w:b/>
              </w:rPr>
            </w:pPr>
            <w:r w:rsidRPr="0006666B">
              <w:rPr>
                <w:b/>
              </w:rPr>
              <w:t>What system does</w:t>
            </w:r>
          </w:p>
        </w:tc>
      </w:tr>
      <w:tr w:rsidR="002324B2">
        <w:trPr>
          <w:trHeight w:val="700"/>
        </w:trPr>
        <w:tc>
          <w:tcPr>
            <w:tcW w:w="650" w:type="dxa"/>
            <w:tcBorders>
              <w:top w:val="single" w:sz="8" w:space="0" w:color="8064A2"/>
              <w:left w:val="single" w:sz="8" w:space="0" w:color="8064A2"/>
              <w:bottom w:val="single" w:sz="8" w:space="0" w:color="8064A2"/>
              <w:right w:val="single" w:sz="8" w:space="0" w:color="8064A2"/>
            </w:tcBorders>
            <w:shd w:val="clear" w:color="auto" w:fill="DFD8E8"/>
          </w:tcPr>
          <w:p w:rsidR="002324B2" w:rsidRDefault="0006666B">
            <w:pPr>
              <w:spacing w:before="240" w:after="0" w:line="480" w:lineRule="auto"/>
              <w:jc w:val="center"/>
              <w:rPr>
                <w:rFonts w:ascii="Arial" w:eastAsia="Arial" w:hAnsi="Arial" w:cs="Arial"/>
                <w:b/>
                <w:color w:val="7030A0"/>
                <w:sz w:val="20"/>
                <w:szCs w:val="20"/>
              </w:rPr>
            </w:pPr>
            <w:r>
              <w:rPr>
                <w:rFonts w:ascii="Arial" w:eastAsia="Arial" w:hAnsi="Arial" w:cs="Arial"/>
                <w:b/>
                <w:color w:val="7030A0"/>
                <w:sz w:val="20"/>
                <w:szCs w:val="20"/>
              </w:rPr>
              <w:t>1</w:t>
            </w:r>
          </w:p>
        </w:tc>
        <w:tc>
          <w:tcPr>
            <w:tcW w:w="3847" w:type="dxa"/>
            <w:tcBorders>
              <w:top w:val="single" w:sz="8" w:space="0" w:color="8064A2"/>
              <w:left w:val="single" w:sz="8" w:space="0" w:color="8064A2"/>
              <w:bottom w:val="single" w:sz="8" w:space="0" w:color="8064A2"/>
              <w:right w:val="single" w:sz="8" w:space="0" w:color="8064A2"/>
            </w:tcBorders>
            <w:shd w:val="clear" w:color="auto" w:fill="DFD8E8"/>
          </w:tcPr>
          <w:p w:rsidR="002324B2" w:rsidRDefault="00036DA9" w:rsidP="006C3B15">
            <w:pPr>
              <w:spacing w:before="240" w:after="0" w:line="480" w:lineRule="auto"/>
              <w:rPr>
                <w:rFonts w:ascii="Arial" w:eastAsia="Arial" w:hAnsi="Arial" w:cs="Arial"/>
                <w:sz w:val="20"/>
                <w:szCs w:val="20"/>
              </w:rPr>
            </w:pPr>
            <w:r>
              <w:rPr>
                <w:rFonts w:ascii="Arial" w:eastAsia="Arial" w:hAnsi="Arial" w:cs="Arial"/>
                <w:sz w:val="20"/>
                <w:szCs w:val="20"/>
              </w:rPr>
              <w:t>Whenever customer confirms the order by payment mode he or she will get order number given by the app</w:t>
            </w:r>
          </w:p>
        </w:tc>
        <w:tc>
          <w:tcPr>
            <w:tcW w:w="4843" w:type="dxa"/>
            <w:tcBorders>
              <w:top w:val="single" w:sz="8" w:space="0" w:color="8064A2"/>
              <w:left w:val="single" w:sz="8" w:space="0" w:color="8064A2"/>
              <w:bottom w:val="single" w:sz="8" w:space="0" w:color="8064A2"/>
              <w:right w:val="single" w:sz="8" w:space="0" w:color="8064A2"/>
            </w:tcBorders>
            <w:shd w:val="clear" w:color="auto" w:fill="DFD8E8"/>
          </w:tcPr>
          <w:p w:rsidR="002324B2" w:rsidRDefault="00036DA9">
            <w:pPr>
              <w:spacing w:after="0" w:line="480" w:lineRule="auto"/>
              <w:rPr>
                <w:rFonts w:ascii="Arial" w:eastAsia="Arial" w:hAnsi="Arial" w:cs="Arial"/>
                <w:sz w:val="20"/>
                <w:szCs w:val="20"/>
              </w:rPr>
            </w:pPr>
            <w:r>
              <w:rPr>
                <w:rFonts w:ascii="Arial" w:eastAsia="Arial" w:hAnsi="Arial" w:cs="Arial"/>
                <w:sz w:val="20"/>
                <w:szCs w:val="20"/>
              </w:rPr>
              <w:t>System provides order number based on item, customer address and billing</w:t>
            </w:r>
          </w:p>
        </w:tc>
      </w:tr>
      <w:tr w:rsidR="002324B2">
        <w:trPr>
          <w:trHeight w:val="700"/>
        </w:trPr>
        <w:tc>
          <w:tcPr>
            <w:tcW w:w="650" w:type="dxa"/>
            <w:tcBorders>
              <w:top w:val="single" w:sz="8" w:space="0" w:color="8064A2"/>
              <w:left w:val="single" w:sz="8" w:space="0" w:color="8064A2"/>
              <w:bottom w:val="single" w:sz="8" w:space="0" w:color="8064A2"/>
              <w:right w:val="single" w:sz="8" w:space="0" w:color="8064A2"/>
            </w:tcBorders>
          </w:tcPr>
          <w:p w:rsidR="002324B2" w:rsidRDefault="0006666B">
            <w:pPr>
              <w:spacing w:before="240" w:after="0" w:line="480" w:lineRule="auto"/>
              <w:jc w:val="center"/>
              <w:rPr>
                <w:rFonts w:ascii="Arial" w:eastAsia="Arial" w:hAnsi="Arial" w:cs="Arial"/>
                <w:b/>
                <w:color w:val="7030A0"/>
                <w:sz w:val="20"/>
                <w:szCs w:val="20"/>
              </w:rPr>
            </w:pPr>
            <w:r>
              <w:rPr>
                <w:rFonts w:ascii="Arial" w:eastAsia="Arial" w:hAnsi="Arial" w:cs="Arial"/>
                <w:b/>
                <w:color w:val="7030A0"/>
                <w:sz w:val="20"/>
                <w:szCs w:val="20"/>
              </w:rPr>
              <w:t>2</w:t>
            </w:r>
          </w:p>
        </w:tc>
        <w:tc>
          <w:tcPr>
            <w:tcW w:w="3847" w:type="dxa"/>
            <w:tcBorders>
              <w:top w:val="single" w:sz="8" w:space="0" w:color="8064A2"/>
              <w:left w:val="single" w:sz="8" w:space="0" w:color="8064A2"/>
              <w:bottom w:val="single" w:sz="8" w:space="0" w:color="8064A2"/>
              <w:right w:val="single" w:sz="8" w:space="0" w:color="8064A2"/>
            </w:tcBorders>
            <w:shd w:val="clear" w:color="auto" w:fill="DFD8E8"/>
          </w:tcPr>
          <w:p w:rsidR="002324B2" w:rsidRDefault="00036DA9" w:rsidP="00036DA9">
            <w:pPr>
              <w:spacing w:before="240" w:after="0" w:line="480" w:lineRule="auto"/>
              <w:rPr>
                <w:rFonts w:ascii="Arial" w:eastAsia="Arial" w:hAnsi="Arial" w:cs="Arial"/>
                <w:sz w:val="20"/>
                <w:szCs w:val="20"/>
              </w:rPr>
            </w:pPr>
            <w:r>
              <w:rPr>
                <w:rFonts w:ascii="Arial" w:eastAsia="Arial" w:hAnsi="Arial" w:cs="Arial"/>
                <w:sz w:val="20"/>
                <w:szCs w:val="20"/>
              </w:rPr>
              <w:t>Whenever order has been placed successfully he/she will get tracking link</w:t>
            </w:r>
          </w:p>
        </w:tc>
        <w:tc>
          <w:tcPr>
            <w:tcW w:w="4843" w:type="dxa"/>
            <w:tcBorders>
              <w:top w:val="single" w:sz="8" w:space="0" w:color="8064A2"/>
              <w:left w:val="single" w:sz="8" w:space="0" w:color="8064A2"/>
              <w:bottom w:val="single" w:sz="8" w:space="0" w:color="8064A2"/>
              <w:right w:val="single" w:sz="8" w:space="0" w:color="8064A2"/>
            </w:tcBorders>
          </w:tcPr>
          <w:p w:rsidR="002324B2" w:rsidRDefault="00036DA9" w:rsidP="00036DA9">
            <w:pPr>
              <w:pBdr>
                <w:top w:val="nil"/>
                <w:left w:val="nil"/>
                <w:bottom w:val="nil"/>
                <w:right w:val="nil"/>
                <w:between w:val="nil"/>
              </w:pBdr>
              <w:spacing w:after="0" w:line="360" w:lineRule="auto"/>
              <w:rPr>
                <w:color w:val="000000"/>
                <w:sz w:val="20"/>
                <w:szCs w:val="20"/>
              </w:rPr>
            </w:pPr>
            <w:r>
              <w:rPr>
                <w:rFonts w:ascii="Arial" w:eastAsia="Arial" w:hAnsi="Arial" w:cs="Arial"/>
                <w:color w:val="000000"/>
                <w:sz w:val="20"/>
                <w:szCs w:val="20"/>
              </w:rPr>
              <w:t xml:space="preserve">System provides tracking link in order to track status of the order placed </w:t>
            </w:r>
            <w:r w:rsidR="0006666B">
              <w:rPr>
                <w:rFonts w:ascii="Arial" w:eastAsia="Arial" w:hAnsi="Arial" w:cs="Arial"/>
                <w:color w:val="000000"/>
                <w:sz w:val="20"/>
                <w:szCs w:val="20"/>
              </w:rPr>
              <w:t xml:space="preserve"> </w:t>
            </w:r>
          </w:p>
        </w:tc>
      </w:tr>
      <w:tr w:rsidR="002324B2">
        <w:trPr>
          <w:trHeight w:val="700"/>
        </w:trPr>
        <w:tc>
          <w:tcPr>
            <w:tcW w:w="650" w:type="dxa"/>
            <w:tcBorders>
              <w:top w:val="single" w:sz="8" w:space="0" w:color="8064A2"/>
              <w:left w:val="single" w:sz="8" w:space="0" w:color="8064A2"/>
              <w:bottom w:val="single" w:sz="8" w:space="0" w:color="8064A2"/>
              <w:right w:val="single" w:sz="8" w:space="0" w:color="8064A2"/>
            </w:tcBorders>
            <w:shd w:val="clear" w:color="auto" w:fill="DFD8E8"/>
          </w:tcPr>
          <w:p w:rsidR="002324B2" w:rsidRDefault="0006666B">
            <w:pPr>
              <w:spacing w:before="240" w:after="0" w:line="480" w:lineRule="auto"/>
              <w:jc w:val="center"/>
              <w:rPr>
                <w:rFonts w:ascii="Arial" w:eastAsia="Arial" w:hAnsi="Arial" w:cs="Arial"/>
                <w:b/>
                <w:color w:val="7030A0"/>
                <w:sz w:val="20"/>
                <w:szCs w:val="20"/>
              </w:rPr>
            </w:pPr>
            <w:r>
              <w:rPr>
                <w:rFonts w:ascii="Arial" w:eastAsia="Arial" w:hAnsi="Arial" w:cs="Arial"/>
                <w:b/>
                <w:color w:val="7030A0"/>
                <w:sz w:val="20"/>
                <w:szCs w:val="20"/>
              </w:rPr>
              <w:t>3</w:t>
            </w:r>
          </w:p>
        </w:tc>
        <w:tc>
          <w:tcPr>
            <w:tcW w:w="3847" w:type="dxa"/>
            <w:tcBorders>
              <w:top w:val="single" w:sz="8" w:space="0" w:color="8064A2"/>
              <w:left w:val="single" w:sz="8" w:space="0" w:color="8064A2"/>
              <w:bottom w:val="single" w:sz="8" w:space="0" w:color="8064A2"/>
              <w:right w:val="single" w:sz="8" w:space="0" w:color="8064A2"/>
            </w:tcBorders>
            <w:shd w:val="clear" w:color="auto" w:fill="DFD8E8"/>
          </w:tcPr>
          <w:p w:rsidR="002324B2" w:rsidRDefault="00036DA9" w:rsidP="00036DA9">
            <w:pPr>
              <w:spacing w:before="240" w:after="0" w:line="480" w:lineRule="auto"/>
              <w:rPr>
                <w:rFonts w:ascii="Arial" w:eastAsia="Arial" w:hAnsi="Arial" w:cs="Arial"/>
                <w:sz w:val="20"/>
                <w:szCs w:val="20"/>
              </w:rPr>
            </w:pPr>
            <w:r>
              <w:rPr>
                <w:rFonts w:ascii="Arial" w:eastAsia="Arial" w:hAnsi="Arial" w:cs="Arial"/>
                <w:sz w:val="20"/>
                <w:szCs w:val="20"/>
              </w:rPr>
              <w:t>During the process of payment system provides OTP to the customer mobile in order to authenticate the customer</w:t>
            </w:r>
          </w:p>
        </w:tc>
        <w:tc>
          <w:tcPr>
            <w:tcW w:w="4843" w:type="dxa"/>
            <w:tcBorders>
              <w:top w:val="single" w:sz="8" w:space="0" w:color="8064A2"/>
              <w:left w:val="single" w:sz="8" w:space="0" w:color="8064A2"/>
              <w:bottom w:val="single" w:sz="8" w:space="0" w:color="8064A2"/>
              <w:right w:val="single" w:sz="8" w:space="0" w:color="8064A2"/>
            </w:tcBorders>
            <w:shd w:val="clear" w:color="auto" w:fill="DFD8E8"/>
          </w:tcPr>
          <w:p w:rsidR="002324B2" w:rsidRDefault="00036DA9">
            <w:pPr>
              <w:spacing w:before="240" w:after="0" w:line="480" w:lineRule="auto"/>
              <w:rPr>
                <w:rFonts w:ascii="Arial" w:eastAsia="Arial" w:hAnsi="Arial" w:cs="Arial"/>
                <w:sz w:val="20"/>
                <w:szCs w:val="20"/>
              </w:rPr>
            </w:pPr>
            <w:r>
              <w:rPr>
                <w:rFonts w:ascii="Arial" w:eastAsia="Arial" w:hAnsi="Arial" w:cs="Arial"/>
                <w:sz w:val="20"/>
                <w:szCs w:val="20"/>
              </w:rPr>
              <w:t>System provides OTP in order to check the customer details are real or fake</w:t>
            </w:r>
          </w:p>
        </w:tc>
      </w:tr>
      <w:tr w:rsidR="002324B2">
        <w:trPr>
          <w:trHeight w:val="700"/>
        </w:trPr>
        <w:tc>
          <w:tcPr>
            <w:tcW w:w="650" w:type="dxa"/>
            <w:tcBorders>
              <w:top w:val="single" w:sz="8" w:space="0" w:color="8064A2"/>
              <w:left w:val="single" w:sz="8" w:space="0" w:color="8064A2"/>
              <w:bottom w:val="single" w:sz="8" w:space="0" w:color="8064A2"/>
              <w:right w:val="single" w:sz="8" w:space="0" w:color="8064A2"/>
            </w:tcBorders>
          </w:tcPr>
          <w:p w:rsidR="002324B2" w:rsidRDefault="0006666B">
            <w:pPr>
              <w:spacing w:before="240" w:after="0" w:line="480" w:lineRule="auto"/>
              <w:jc w:val="center"/>
              <w:rPr>
                <w:rFonts w:ascii="Arial" w:eastAsia="Arial" w:hAnsi="Arial" w:cs="Arial"/>
                <w:b/>
                <w:color w:val="7030A0"/>
                <w:sz w:val="20"/>
                <w:szCs w:val="20"/>
              </w:rPr>
            </w:pPr>
            <w:r>
              <w:rPr>
                <w:rFonts w:ascii="Arial" w:eastAsia="Arial" w:hAnsi="Arial" w:cs="Arial"/>
                <w:b/>
                <w:color w:val="7030A0"/>
                <w:sz w:val="20"/>
                <w:szCs w:val="20"/>
              </w:rPr>
              <w:t>4</w:t>
            </w:r>
          </w:p>
        </w:tc>
        <w:tc>
          <w:tcPr>
            <w:tcW w:w="3847" w:type="dxa"/>
            <w:tcBorders>
              <w:top w:val="single" w:sz="8" w:space="0" w:color="8064A2"/>
              <w:left w:val="single" w:sz="8" w:space="0" w:color="8064A2"/>
              <w:bottom w:val="single" w:sz="8" w:space="0" w:color="8064A2"/>
              <w:right w:val="single" w:sz="8" w:space="0" w:color="8064A2"/>
            </w:tcBorders>
            <w:shd w:val="clear" w:color="auto" w:fill="DFD8E8"/>
          </w:tcPr>
          <w:p w:rsidR="002324B2" w:rsidRDefault="00036DA9">
            <w:pPr>
              <w:spacing w:before="240" w:after="0" w:line="480" w:lineRule="auto"/>
              <w:ind w:left="-90"/>
              <w:rPr>
                <w:rFonts w:ascii="Arial" w:eastAsia="Arial" w:hAnsi="Arial" w:cs="Arial"/>
                <w:sz w:val="20"/>
                <w:szCs w:val="20"/>
              </w:rPr>
            </w:pPr>
            <w:r>
              <w:rPr>
                <w:rFonts w:ascii="Arial" w:eastAsia="Arial" w:hAnsi="Arial" w:cs="Arial"/>
                <w:sz w:val="20"/>
                <w:szCs w:val="20"/>
              </w:rPr>
              <w:t>Whenever customer selects some goods and placed in cart and not proceed further then he/she will get notification either to remove those items or proceed further to select another items</w:t>
            </w:r>
          </w:p>
        </w:tc>
        <w:tc>
          <w:tcPr>
            <w:tcW w:w="4843" w:type="dxa"/>
            <w:tcBorders>
              <w:top w:val="single" w:sz="8" w:space="0" w:color="8064A2"/>
              <w:left w:val="single" w:sz="8" w:space="0" w:color="8064A2"/>
              <w:bottom w:val="single" w:sz="8" w:space="0" w:color="8064A2"/>
              <w:right w:val="single" w:sz="8" w:space="0" w:color="8064A2"/>
            </w:tcBorders>
          </w:tcPr>
          <w:p w:rsidR="002324B2" w:rsidRDefault="00036DA9">
            <w:pPr>
              <w:spacing w:after="0" w:line="480" w:lineRule="auto"/>
              <w:rPr>
                <w:rFonts w:ascii="Arial" w:eastAsia="Arial" w:hAnsi="Arial" w:cs="Arial"/>
                <w:sz w:val="20"/>
                <w:szCs w:val="20"/>
              </w:rPr>
            </w:pPr>
            <w:r>
              <w:rPr>
                <w:rFonts w:ascii="Arial" w:eastAsia="Arial" w:hAnsi="Arial" w:cs="Arial"/>
                <w:sz w:val="20"/>
                <w:szCs w:val="20"/>
              </w:rPr>
              <w:t>Software is designed in such a way that it will remind customer likes and to buy items/goods and it also provides similar kind</w:t>
            </w:r>
            <w:r w:rsidR="00186EFE">
              <w:rPr>
                <w:rFonts w:ascii="Arial" w:eastAsia="Arial" w:hAnsi="Arial" w:cs="Arial"/>
                <w:sz w:val="20"/>
                <w:szCs w:val="20"/>
              </w:rPr>
              <w:t xml:space="preserve"> of</w:t>
            </w:r>
            <w:r>
              <w:rPr>
                <w:rFonts w:ascii="Arial" w:eastAsia="Arial" w:hAnsi="Arial" w:cs="Arial"/>
                <w:sz w:val="20"/>
                <w:szCs w:val="20"/>
              </w:rPr>
              <w:t xml:space="preserve"> items </w:t>
            </w:r>
          </w:p>
        </w:tc>
      </w:tr>
    </w:tbl>
    <w:p w:rsidR="0006666B" w:rsidRDefault="0006666B">
      <w:pPr>
        <w:pStyle w:val="Heading2"/>
        <w:spacing w:before="240" w:line="360" w:lineRule="auto"/>
        <w:rPr>
          <w:color w:val="365F91"/>
        </w:rPr>
      </w:pPr>
    </w:p>
    <w:p w:rsidR="0006666B" w:rsidRDefault="0006666B">
      <w:pPr>
        <w:pStyle w:val="Heading2"/>
        <w:spacing w:before="240" w:line="360" w:lineRule="auto"/>
        <w:rPr>
          <w:color w:val="365F91"/>
        </w:rPr>
      </w:pPr>
    </w:p>
    <w:p w:rsidR="0006666B" w:rsidRDefault="0006666B">
      <w:pPr>
        <w:pStyle w:val="Heading2"/>
        <w:spacing w:before="240" w:line="360" w:lineRule="auto"/>
        <w:rPr>
          <w:color w:val="365F91"/>
        </w:rPr>
      </w:pPr>
    </w:p>
    <w:p w:rsidR="0006666B" w:rsidRPr="0006666B" w:rsidRDefault="0006666B" w:rsidP="0006666B"/>
    <w:p w:rsidR="002324B2" w:rsidRPr="0006666B" w:rsidRDefault="0006666B" w:rsidP="0006666B">
      <w:pPr>
        <w:pStyle w:val="Heading2"/>
        <w:numPr>
          <w:ilvl w:val="0"/>
          <w:numId w:val="6"/>
        </w:numPr>
        <w:spacing w:before="240" w:line="360" w:lineRule="auto"/>
        <w:rPr>
          <w:color w:val="7030A0"/>
          <w:sz w:val="40"/>
          <w:szCs w:val="40"/>
        </w:rPr>
      </w:pPr>
      <w:r w:rsidRPr="0006666B">
        <w:rPr>
          <w:color w:val="7030A0"/>
          <w:sz w:val="40"/>
          <w:szCs w:val="40"/>
        </w:rPr>
        <w:t>Screen Shot For Reference</w:t>
      </w:r>
    </w:p>
    <w:p w:rsidR="00186EFE" w:rsidRDefault="00186EFE" w:rsidP="00186EFE">
      <w:pPr>
        <w:rPr>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rsidR="00186EFE" w:rsidRDefault="00186EFE" w:rsidP="00186EFE">
      <w:pPr>
        <w:rPr>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20305">
        <w:rPr>
          <w:noProof/>
          <w:lang w:val="en-IN"/>
        </w:rPr>
        <w:lastRenderedPageBreak/>
        <w:drawing>
          <wp:inline distT="0" distB="0" distL="0" distR="0" wp14:anchorId="132C2F25" wp14:editId="21196AB8">
            <wp:extent cx="2589530" cy="1676400"/>
            <wp:effectExtent l="0" t="0" r="1270" b="0"/>
            <wp:docPr id="4" name="Picture 4" descr="C:\Users\Neo Academy\Desktop\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eo Academy\Desktop\hi.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14842" cy="1692786"/>
                    </a:xfrm>
                    <a:prstGeom prst="rect">
                      <a:avLst/>
                    </a:prstGeom>
                    <a:noFill/>
                    <a:ln>
                      <a:noFill/>
                    </a:ln>
                  </pic:spPr>
                </pic:pic>
              </a:graphicData>
            </a:graphic>
          </wp:inline>
        </w:drawing>
      </w:r>
    </w:p>
    <w:p w:rsidR="00186EFE" w:rsidRPr="0006666B" w:rsidRDefault="00186EFE" w:rsidP="00186EFE">
      <w:pPr>
        <w:rPr>
          <w:color w:val="4F81BD"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6666B">
        <w:rPr>
          <w:color w:val="4F81BD"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Online Shopping by sitting at home itself</w:t>
      </w:r>
    </w:p>
    <w:p w:rsidR="00387E02" w:rsidRDefault="00387E02" w:rsidP="00387E02"/>
    <w:p w:rsidR="00186EFE" w:rsidRDefault="0006666B" w:rsidP="00387E02">
      <w:pPr>
        <w:rPr>
          <w:noProof/>
          <w:lang w:val="en-IN"/>
        </w:rPr>
      </w:pPr>
      <w:r w:rsidRPr="00387E02">
        <w:rPr>
          <w:noProof/>
          <w:lang w:val="en-IN"/>
        </w:rPr>
        <w:drawing>
          <wp:inline distT="0" distB="0" distL="0" distR="0" wp14:anchorId="1BE0FDEA" wp14:editId="2179C264">
            <wp:extent cx="4253230" cy="2191774"/>
            <wp:effectExtent l="0" t="0" r="0" b="0"/>
            <wp:docPr id="1" name="Picture 1" descr="C:\Users\Neo Academy\Documents\shopp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eo Academy\Documents\shoppin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51141" cy="2345293"/>
                    </a:xfrm>
                    <a:prstGeom prst="rect">
                      <a:avLst/>
                    </a:prstGeom>
                    <a:noFill/>
                    <a:ln>
                      <a:noFill/>
                    </a:ln>
                  </pic:spPr>
                </pic:pic>
              </a:graphicData>
            </a:graphic>
          </wp:inline>
        </w:drawing>
      </w:r>
      <w:r w:rsidRPr="00E56226">
        <w:rPr>
          <w:noProof/>
          <w:lang w:val="en-IN"/>
        </w:rPr>
        <w:drawing>
          <wp:inline distT="0" distB="0" distL="0" distR="0" wp14:anchorId="6CBD2783" wp14:editId="2FA1B424">
            <wp:extent cx="1247775" cy="2218268"/>
            <wp:effectExtent l="0" t="0" r="0" b="0"/>
            <wp:docPr id="5" name="Picture 5" descr="C:\Users\Neo Academy\Desktop\si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eo Academy\Desktop\site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358" cy="2258415"/>
                    </a:xfrm>
                    <a:prstGeom prst="rect">
                      <a:avLst/>
                    </a:prstGeom>
                    <a:noFill/>
                    <a:ln>
                      <a:noFill/>
                    </a:ln>
                  </pic:spPr>
                </pic:pic>
              </a:graphicData>
            </a:graphic>
          </wp:inline>
        </w:drawing>
      </w:r>
    </w:p>
    <w:p w:rsidR="00186EFE" w:rsidRDefault="00186EFE" w:rsidP="00387E02">
      <w:pPr>
        <w:rPr>
          <w:noProof/>
          <w:lang w:val="en-IN"/>
        </w:rPr>
      </w:pPr>
    </w:p>
    <w:p w:rsidR="0006666B" w:rsidRDefault="0006666B" w:rsidP="00387E02"/>
    <w:p w:rsidR="0006666B" w:rsidRDefault="0006666B" w:rsidP="00186EFE">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stylisticSets>
            <w14:styleSet w14:id="1"/>
          </w14:stylisticSets>
        </w:rPr>
      </w:pPr>
      <w:r w:rsidRPr="0006666B">
        <w:rPr>
          <w:noProof/>
          <w:color w:val="4F81BD" w:themeColor="accent1"/>
          <w:sz w:val="28"/>
          <w:szCs w:val="28"/>
          <w:lang w:val="en-I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stylisticSets>
            <w14:styleSet w14:id="1"/>
          </w14:stylisticSets>
        </w:rPr>
        <w:drawing>
          <wp:inline distT="0" distB="0" distL="0" distR="0" wp14:anchorId="1C5C2E48" wp14:editId="1768349C">
            <wp:extent cx="2657475" cy="1785620"/>
            <wp:effectExtent l="0" t="0" r="9525" b="5080"/>
            <wp:docPr id="6" name="Picture 6" descr="C:\Users\Neo Academy\Desktop\b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eo Academy\Desktop\ba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59589" cy="1787040"/>
                    </a:xfrm>
                    <a:prstGeom prst="rect">
                      <a:avLst/>
                    </a:prstGeom>
                    <a:noFill/>
                    <a:ln>
                      <a:noFill/>
                    </a:ln>
                  </pic:spPr>
                </pic:pic>
              </a:graphicData>
            </a:graphic>
          </wp:inline>
        </w:drawing>
      </w:r>
    </w:p>
    <w:p w:rsidR="0006666B" w:rsidRPr="0006666B" w:rsidRDefault="0006666B" w:rsidP="0006666B">
      <w:pPr>
        <w:rPr>
          <w:color w:val="4F81BD"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stylisticSets>
            <w14:styleSet w14:id="1"/>
          </w14:stylisticSets>
        </w:rPr>
      </w:pPr>
      <w:r w:rsidRPr="0006666B">
        <w:rPr>
          <w:color w:val="4F81BD"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stylisticSets>
            <w14:styleSet w14:id="1"/>
          </w14:stylisticSets>
        </w:rPr>
        <w:t>If customer selects one item application shows similar kind of items by default</w:t>
      </w:r>
    </w:p>
    <w:p w:rsidR="0006666B" w:rsidRDefault="0006666B" w:rsidP="00186EFE">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stylisticSets>
            <w14:styleSet w14:id="1"/>
          </w14:stylisticSets>
        </w:rPr>
      </w:pPr>
    </w:p>
    <w:p w:rsidR="0006666B" w:rsidRDefault="0006666B" w:rsidP="00186EFE">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stylisticSets>
            <w14:styleSet w14:id="1"/>
          </w14:stylisticSets>
        </w:rPr>
      </w:pPr>
    </w:p>
    <w:p w:rsidR="0006666B" w:rsidRDefault="0006666B" w:rsidP="00186EFE">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stylisticSets>
            <w14:styleSet w14:id="1"/>
          </w14:stylisticSets>
        </w:rPr>
      </w:pPr>
    </w:p>
    <w:p w:rsidR="0006666B" w:rsidRDefault="0006666B" w:rsidP="00186EFE">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stylisticSets>
            <w14:styleSet w14:id="1"/>
          </w14:stylisticSets>
        </w:rPr>
      </w:pPr>
    </w:p>
    <w:p w:rsidR="0006666B" w:rsidRPr="0006666B" w:rsidRDefault="0006666B" w:rsidP="00186EFE">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stylisticSets>
            <w14:styleSet w14:id="1"/>
          </w14:stylisticSets>
        </w:rPr>
      </w:pPr>
    </w:p>
    <w:p w:rsidR="002324B2" w:rsidRPr="0006666B" w:rsidRDefault="0006666B" w:rsidP="0006666B">
      <w:pPr>
        <w:pStyle w:val="ListParagraph"/>
        <w:numPr>
          <w:ilvl w:val="0"/>
          <w:numId w:val="3"/>
        </w:numPr>
        <w:rPr>
          <w:color w:val="7030A0"/>
          <w:sz w:val="44"/>
          <w:szCs w:val="44"/>
        </w:rPr>
      </w:pPr>
      <w:r w:rsidRPr="0006666B">
        <w:rPr>
          <w:color w:val="7030A0"/>
          <w:sz w:val="44"/>
          <w:szCs w:val="44"/>
        </w:rPr>
        <w:t>Rules and Validations</w:t>
      </w:r>
    </w:p>
    <w:p w:rsidR="00186EFE" w:rsidRPr="0006666B" w:rsidRDefault="00186EFE" w:rsidP="0006666B">
      <w:pPr>
        <w:pStyle w:val="ListParagraph"/>
        <w:numPr>
          <w:ilvl w:val="0"/>
          <w:numId w:val="4"/>
        </w:numPr>
        <w:rPr>
          <w:sz w:val="28"/>
          <w:szCs w:val="28"/>
        </w:rPr>
      </w:pPr>
      <w:r w:rsidRPr="0006666B">
        <w:rPr>
          <w:sz w:val="28"/>
          <w:szCs w:val="28"/>
        </w:rPr>
        <w:t>Customer need to provide correct address in order to avoid disturbance from courier person</w:t>
      </w:r>
    </w:p>
    <w:p w:rsidR="00186EFE" w:rsidRPr="0006666B" w:rsidRDefault="00E56226" w:rsidP="0006666B">
      <w:pPr>
        <w:pStyle w:val="ListParagraph"/>
        <w:numPr>
          <w:ilvl w:val="0"/>
          <w:numId w:val="4"/>
        </w:numPr>
        <w:rPr>
          <w:b/>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06666B">
        <w:rPr>
          <w:sz w:val="28"/>
          <w:szCs w:val="28"/>
        </w:rPr>
        <w:t>Customer need to select trusted shopping site in order to protect them from Fraud sites</w:t>
      </w:r>
    </w:p>
    <w:p w:rsidR="00186EFE" w:rsidRPr="00186EFE" w:rsidRDefault="00186EFE" w:rsidP="00186EFE">
      <w:pPr>
        <w:pStyle w:val="ListParagraph"/>
        <w:rPr>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324B2" w:rsidRDefault="002324B2"/>
    <w:sectPr w:rsidR="002324B2">
      <w:pgSz w:w="12240" w:h="15840"/>
      <w:pgMar w:top="63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3D60"/>
    <w:multiLevelType w:val="hybridMultilevel"/>
    <w:tmpl w:val="95BE16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6ED3D56"/>
    <w:multiLevelType w:val="hybridMultilevel"/>
    <w:tmpl w:val="987446B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87802AA"/>
    <w:multiLevelType w:val="hybridMultilevel"/>
    <w:tmpl w:val="B05C2FF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F486878"/>
    <w:multiLevelType w:val="hybridMultilevel"/>
    <w:tmpl w:val="05D4048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FA42A0B"/>
    <w:multiLevelType w:val="hybridMultilevel"/>
    <w:tmpl w:val="56402E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402C0E4E"/>
    <w:multiLevelType w:val="hybridMultilevel"/>
    <w:tmpl w:val="127C738E"/>
    <w:lvl w:ilvl="0" w:tplc="4009000B">
      <w:start w:val="1"/>
      <w:numFmt w:val="bullet"/>
      <w:lvlText w:val=""/>
      <w:lvlJc w:val="left"/>
      <w:pPr>
        <w:ind w:left="630" w:hanging="360"/>
      </w:pPr>
      <w:rPr>
        <w:rFonts w:ascii="Wingdings" w:hAnsi="Wingdings" w:hint="default"/>
      </w:rPr>
    </w:lvl>
    <w:lvl w:ilvl="1" w:tplc="40090003" w:tentative="1">
      <w:start w:val="1"/>
      <w:numFmt w:val="bullet"/>
      <w:lvlText w:val="o"/>
      <w:lvlJc w:val="left"/>
      <w:pPr>
        <w:ind w:left="1350" w:hanging="360"/>
      </w:pPr>
      <w:rPr>
        <w:rFonts w:ascii="Courier New" w:hAnsi="Courier New" w:cs="Courier New" w:hint="default"/>
      </w:rPr>
    </w:lvl>
    <w:lvl w:ilvl="2" w:tplc="40090005" w:tentative="1">
      <w:start w:val="1"/>
      <w:numFmt w:val="bullet"/>
      <w:lvlText w:val=""/>
      <w:lvlJc w:val="left"/>
      <w:pPr>
        <w:ind w:left="2070" w:hanging="360"/>
      </w:pPr>
      <w:rPr>
        <w:rFonts w:ascii="Wingdings" w:hAnsi="Wingdings" w:hint="default"/>
      </w:rPr>
    </w:lvl>
    <w:lvl w:ilvl="3" w:tplc="40090001" w:tentative="1">
      <w:start w:val="1"/>
      <w:numFmt w:val="bullet"/>
      <w:lvlText w:val=""/>
      <w:lvlJc w:val="left"/>
      <w:pPr>
        <w:ind w:left="2790" w:hanging="360"/>
      </w:pPr>
      <w:rPr>
        <w:rFonts w:ascii="Symbol" w:hAnsi="Symbol" w:hint="default"/>
      </w:rPr>
    </w:lvl>
    <w:lvl w:ilvl="4" w:tplc="40090003" w:tentative="1">
      <w:start w:val="1"/>
      <w:numFmt w:val="bullet"/>
      <w:lvlText w:val="o"/>
      <w:lvlJc w:val="left"/>
      <w:pPr>
        <w:ind w:left="3510" w:hanging="360"/>
      </w:pPr>
      <w:rPr>
        <w:rFonts w:ascii="Courier New" w:hAnsi="Courier New" w:cs="Courier New" w:hint="default"/>
      </w:rPr>
    </w:lvl>
    <w:lvl w:ilvl="5" w:tplc="40090005" w:tentative="1">
      <w:start w:val="1"/>
      <w:numFmt w:val="bullet"/>
      <w:lvlText w:val=""/>
      <w:lvlJc w:val="left"/>
      <w:pPr>
        <w:ind w:left="4230" w:hanging="360"/>
      </w:pPr>
      <w:rPr>
        <w:rFonts w:ascii="Wingdings" w:hAnsi="Wingdings" w:hint="default"/>
      </w:rPr>
    </w:lvl>
    <w:lvl w:ilvl="6" w:tplc="40090001" w:tentative="1">
      <w:start w:val="1"/>
      <w:numFmt w:val="bullet"/>
      <w:lvlText w:val=""/>
      <w:lvlJc w:val="left"/>
      <w:pPr>
        <w:ind w:left="4950" w:hanging="360"/>
      </w:pPr>
      <w:rPr>
        <w:rFonts w:ascii="Symbol" w:hAnsi="Symbol" w:hint="default"/>
      </w:rPr>
    </w:lvl>
    <w:lvl w:ilvl="7" w:tplc="40090003" w:tentative="1">
      <w:start w:val="1"/>
      <w:numFmt w:val="bullet"/>
      <w:lvlText w:val="o"/>
      <w:lvlJc w:val="left"/>
      <w:pPr>
        <w:ind w:left="5670" w:hanging="360"/>
      </w:pPr>
      <w:rPr>
        <w:rFonts w:ascii="Courier New" w:hAnsi="Courier New" w:cs="Courier New" w:hint="default"/>
      </w:rPr>
    </w:lvl>
    <w:lvl w:ilvl="8" w:tplc="40090005" w:tentative="1">
      <w:start w:val="1"/>
      <w:numFmt w:val="bullet"/>
      <w:lvlText w:val=""/>
      <w:lvlJc w:val="left"/>
      <w:pPr>
        <w:ind w:left="6390" w:hanging="360"/>
      </w:pPr>
      <w:rPr>
        <w:rFonts w:ascii="Wingdings" w:hAnsi="Wingdings" w:hint="default"/>
      </w:rPr>
    </w:lvl>
  </w:abstractNum>
  <w:abstractNum w:abstractNumId="6" w15:restartNumberingAfterBreak="0">
    <w:nsid w:val="482565CB"/>
    <w:multiLevelType w:val="hybridMultilevel"/>
    <w:tmpl w:val="E196E9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5FDC4EE3"/>
    <w:multiLevelType w:val="multilevel"/>
    <w:tmpl w:val="3C7E0C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7"/>
  </w:num>
  <w:num w:numId="2">
    <w:abstractNumId w:val="0"/>
  </w:num>
  <w:num w:numId="3">
    <w:abstractNumId w:val="2"/>
  </w:num>
  <w:num w:numId="4">
    <w:abstractNumId w:val="6"/>
  </w:num>
  <w:num w:numId="5">
    <w:abstractNumId w:val="4"/>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4B2"/>
    <w:rsid w:val="00036DA9"/>
    <w:rsid w:val="0006666B"/>
    <w:rsid w:val="00186EFE"/>
    <w:rsid w:val="002324B2"/>
    <w:rsid w:val="00387E02"/>
    <w:rsid w:val="006C3B15"/>
    <w:rsid w:val="00920305"/>
    <w:rsid w:val="00CC550B"/>
    <w:rsid w:val="00E56226"/>
    <w:rsid w:val="00FD3F0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05158"/>
  <w15:docId w15:val="{DCA6A46F-ED18-4BB5-8879-A526F6D4B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186E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Neo Academy</dc:creator>
  <cp:lastModifiedBy>Neo Academy</cp:lastModifiedBy>
  <cp:revision>3</cp:revision>
  <dcterms:created xsi:type="dcterms:W3CDTF">2023-12-20T05:26:00Z</dcterms:created>
  <dcterms:modified xsi:type="dcterms:W3CDTF">2023-12-20T06:16:00Z</dcterms:modified>
</cp:coreProperties>
</file>